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CFB" w:rsidRDefault="00787CFB" w:rsidP="00787CFB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Кезенді бақылау сұрақтары</w:t>
      </w:r>
    </w:p>
    <w:p w:rsidR="00787CFB" w:rsidRPr="00203DEF" w:rsidRDefault="00787CFB" w:rsidP="00787CF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</w:p>
    <w:p w:rsidR="00787CFB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 w:rsidRPr="008E64E3">
        <w:rPr>
          <w:b/>
          <w:sz w:val="28"/>
          <w:szCs w:val="28"/>
          <w:lang w:val="kk-KZ"/>
        </w:rPr>
        <w:t>Кезенді</w:t>
      </w:r>
      <w:r w:rsidR="00787CFB" w:rsidRPr="008E64E3">
        <w:rPr>
          <w:b/>
          <w:sz w:val="28"/>
          <w:szCs w:val="28"/>
          <w:lang w:val="kk-KZ"/>
        </w:rPr>
        <w:t xml:space="preserve"> бақылау</w:t>
      </w:r>
      <w:r w:rsidR="00787CFB" w:rsidRPr="008E64E3">
        <w:rPr>
          <w:b/>
          <w:sz w:val="28"/>
          <w:szCs w:val="28"/>
        </w:rPr>
        <w:t xml:space="preserve"> № 1</w:t>
      </w:r>
      <w:r w:rsidR="00787CFB" w:rsidRPr="00203DEF">
        <w:rPr>
          <w:sz w:val="28"/>
          <w:szCs w:val="28"/>
        </w:rPr>
        <w:t xml:space="preserve"> –</w:t>
      </w:r>
      <w:r w:rsidR="00787CFB">
        <w:rPr>
          <w:sz w:val="28"/>
          <w:szCs w:val="28"/>
          <w:lang w:val="kk-KZ"/>
        </w:rPr>
        <w:t xml:space="preserve"> бақылау жұмысының</w:t>
      </w:r>
      <w:r w:rsidR="00787CFB" w:rsidRPr="00203DEF">
        <w:rPr>
          <w:sz w:val="28"/>
          <w:szCs w:val="28"/>
        </w:rPr>
        <w:t xml:space="preserve"> </w:t>
      </w:r>
      <w:r w:rsidR="00787CFB">
        <w:rPr>
          <w:sz w:val="28"/>
          <w:szCs w:val="28"/>
          <w:lang w:val="kk-KZ"/>
        </w:rPr>
        <w:t>тақырыбы</w:t>
      </w:r>
      <w:r w:rsidR="00787CFB" w:rsidRPr="00203DEF">
        <w:rPr>
          <w:sz w:val="28"/>
          <w:szCs w:val="28"/>
        </w:rPr>
        <w:t xml:space="preserve"> «</w:t>
      </w:r>
      <w:r w:rsidR="00787CFB" w:rsidRPr="00EB695F">
        <w:rPr>
          <w:sz w:val="28"/>
          <w:szCs w:val="28"/>
        </w:rPr>
        <w:t>Максвел</w:t>
      </w:r>
      <w:r w:rsidR="00787CFB">
        <w:rPr>
          <w:sz w:val="28"/>
          <w:szCs w:val="28"/>
        </w:rPr>
        <w:t>л</w:t>
      </w:r>
      <w:r w:rsidR="00787CFB">
        <w:rPr>
          <w:sz w:val="28"/>
          <w:szCs w:val="28"/>
          <w:lang w:val="kk-KZ"/>
        </w:rPr>
        <w:t xml:space="preserve"> үлестірілімі</w:t>
      </w:r>
      <w:r w:rsidR="00787CFB" w:rsidRPr="00BA0A4F">
        <w:rPr>
          <w:sz w:val="28"/>
          <w:szCs w:val="28"/>
        </w:rPr>
        <w:t>.</w:t>
      </w:r>
      <w:r w:rsidR="00787CFB">
        <w:rPr>
          <w:sz w:val="28"/>
          <w:szCs w:val="28"/>
        </w:rPr>
        <w:t xml:space="preserve"> </w:t>
      </w:r>
      <w:r w:rsidR="00787CFB">
        <w:rPr>
          <w:sz w:val="28"/>
          <w:szCs w:val="28"/>
          <w:lang w:val="kk-KZ"/>
        </w:rPr>
        <w:t>Қысым және температура</w:t>
      </w:r>
      <w:r w:rsidR="00787CFB" w:rsidRPr="002409C6">
        <w:rPr>
          <w:sz w:val="28"/>
          <w:szCs w:val="28"/>
        </w:rPr>
        <w:t xml:space="preserve">. </w:t>
      </w:r>
      <w:r w:rsidR="00787CFB">
        <w:rPr>
          <w:sz w:val="28"/>
          <w:szCs w:val="28"/>
          <w:lang w:val="kk-KZ"/>
        </w:rPr>
        <w:t xml:space="preserve">Газдың </w:t>
      </w:r>
      <w:r w:rsidR="008165B7">
        <w:rPr>
          <w:sz w:val="28"/>
          <w:szCs w:val="28"/>
          <w:lang w:val="kk-KZ"/>
        </w:rPr>
        <w:t>молекула-</w:t>
      </w:r>
      <w:r w:rsidR="00787CFB">
        <w:rPr>
          <w:sz w:val="28"/>
          <w:szCs w:val="28"/>
          <w:lang w:val="kk-KZ"/>
        </w:rPr>
        <w:t>кинетикалық</w:t>
      </w:r>
      <w:r w:rsidR="008165B7">
        <w:rPr>
          <w:sz w:val="28"/>
          <w:szCs w:val="28"/>
          <w:lang w:val="kk-KZ"/>
        </w:rPr>
        <w:t xml:space="preserve"> теориясының</w:t>
      </w:r>
      <w:r w:rsidR="00787CFB" w:rsidRPr="00D91C7C">
        <w:rPr>
          <w:bCs/>
          <w:color w:val="000000"/>
          <w:spacing w:val="12"/>
          <w:sz w:val="28"/>
          <w:szCs w:val="28"/>
        </w:rPr>
        <w:t>»</w:t>
      </w:r>
    </w:p>
    <w:p w:rsidR="00B01D84" w:rsidRDefault="008165B7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 xml:space="preserve">1. </w:t>
      </w:r>
      <w:r w:rsidR="00B01D84">
        <w:rPr>
          <w:bCs/>
          <w:color w:val="000000"/>
          <w:spacing w:val="12"/>
          <w:sz w:val="28"/>
          <w:szCs w:val="28"/>
          <w:lang w:val="kk-KZ"/>
        </w:rPr>
        <w:t>Молекулалық физиканың  басқа ғылымдарынан принципиалды ерекшелігі.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>2. Атомдар мен молекулалардың массалары. Құрылымдық элемент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>3. Идеал газ үлгісі.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>4. Тепе-теңдік макропараметрлер.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>5. Қысым. Температура. Концентрация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>6. Дальтон және Паскаль заңдары.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>7. Изопараметрлік процестер.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>8. Энегрияның молекулалардың еркіндік дәрежелері бойынша тең үлестірілу заңы.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>9. Молярлық және меншікті жылусыйымдылықтары.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>10. Термодинамикалық жүйелердің статистикалық ансамблдері.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 xml:space="preserve">11. Өлшемсіз Максвелл функциялары. 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 xml:space="preserve">12. Термодинамиканың негізгі заңдары. 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>13. Ішкі энергия-күй функциясы.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>14. Қайтымды және қайтымсыз процестер.</w:t>
      </w:r>
    </w:p>
    <w:p w:rsidR="00B01D84" w:rsidRDefault="00B01D84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  <w:r>
        <w:rPr>
          <w:bCs/>
          <w:color w:val="000000"/>
          <w:spacing w:val="12"/>
          <w:sz w:val="28"/>
          <w:szCs w:val="28"/>
          <w:lang w:val="kk-KZ"/>
        </w:rPr>
        <w:t>15. Әр түрлі процестегі газ молекулалардың еркіндік  дәрежелері арқылы өрнектелінуі</w:t>
      </w:r>
    </w:p>
    <w:p w:rsidR="008165B7" w:rsidRPr="008165B7" w:rsidRDefault="008165B7" w:rsidP="00787CFB">
      <w:pPr>
        <w:shd w:val="clear" w:color="auto" w:fill="FFFFFF"/>
        <w:ind w:left="19" w:right="5"/>
        <w:jc w:val="both"/>
        <w:rPr>
          <w:bCs/>
          <w:color w:val="000000"/>
          <w:spacing w:val="12"/>
          <w:sz w:val="28"/>
          <w:szCs w:val="28"/>
          <w:lang w:val="kk-KZ"/>
        </w:rPr>
      </w:pPr>
    </w:p>
    <w:p w:rsidR="00787CFB" w:rsidRDefault="00B01D84" w:rsidP="00787CFB">
      <w:pPr>
        <w:shd w:val="clear" w:color="auto" w:fill="FFFFFF"/>
        <w:ind w:left="19" w:right="5"/>
        <w:jc w:val="both"/>
        <w:rPr>
          <w:sz w:val="28"/>
          <w:szCs w:val="28"/>
          <w:lang w:val="kk-KZ"/>
        </w:rPr>
      </w:pPr>
      <w:r w:rsidRPr="008E64E3">
        <w:rPr>
          <w:b/>
          <w:sz w:val="28"/>
          <w:szCs w:val="28"/>
          <w:lang w:val="kk-KZ"/>
        </w:rPr>
        <w:t>Кезенді</w:t>
      </w:r>
      <w:r w:rsidR="00787CFB" w:rsidRPr="008E64E3">
        <w:rPr>
          <w:b/>
          <w:sz w:val="28"/>
          <w:szCs w:val="28"/>
          <w:lang w:val="kk-KZ"/>
        </w:rPr>
        <w:t xml:space="preserve"> бақылау № 2 –</w:t>
      </w:r>
      <w:r w:rsidR="00787CFB">
        <w:rPr>
          <w:sz w:val="28"/>
          <w:szCs w:val="28"/>
          <w:lang w:val="kk-KZ"/>
        </w:rPr>
        <w:t xml:space="preserve"> бақылау жұмысының</w:t>
      </w:r>
      <w:r w:rsidR="00787CFB" w:rsidRPr="00B01D84">
        <w:rPr>
          <w:sz w:val="28"/>
          <w:szCs w:val="28"/>
          <w:lang w:val="kk-KZ"/>
        </w:rPr>
        <w:t xml:space="preserve"> </w:t>
      </w:r>
      <w:r w:rsidR="00787CFB">
        <w:rPr>
          <w:sz w:val="28"/>
          <w:szCs w:val="28"/>
          <w:lang w:val="kk-KZ"/>
        </w:rPr>
        <w:t>тақырыбы</w:t>
      </w:r>
      <w:r w:rsidR="00787CFB" w:rsidRPr="00B01D84">
        <w:rPr>
          <w:sz w:val="28"/>
          <w:szCs w:val="28"/>
          <w:lang w:val="kk-KZ"/>
        </w:rPr>
        <w:t xml:space="preserve"> «</w:t>
      </w:r>
      <w:r w:rsidR="00787CFB">
        <w:rPr>
          <w:sz w:val="28"/>
          <w:szCs w:val="28"/>
          <w:lang w:val="kk-KZ"/>
        </w:rPr>
        <w:t>Термодинамиканың екінші бастамасы.Тас</w:t>
      </w:r>
      <w:r>
        <w:rPr>
          <w:sz w:val="28"/>
          <w:szCs w:val="28"/>
          <w:lang w:val="kk-KZ"/>
        </w:rPr>
        <w:t>ы</w:t>
      </w:r>
      <w:r w:rsidR="00787CFB">
        <w:rPr>
          <w:sz w:val="28"/>
          <w:szCs w:val="28"/>
          <w:lang w:val="kk-KZ"/>
        </w:rPr>
        <w:t xml:space="preserve">малдау </w:t>
      </w:r>
      <w:r>
        <w:rPr>
          <w:sz w:val="28"/>
          <w:szCs w:val="28"/>
          <w:lang w:val="kk-KZ"/>
        </w:rPr>
        <w:t>процестері. Нақты газдар</w:t>
      </w:r>
      <w:r w:rsidR="00787CFB" w:rsidRPr="00C83882">
        <w:rPr>
          <w:sz w:val="28"/>
          <w:szCs w:val="28"/>
          <w:lang w:val="kk-KZ"/>
        </w:rPr>
        <w:t>»</w:t>
      </w:r>
    </w:p>
    <w:p w:rsidR="002B1F66" w:rsidRPr="001B59E0" w:rsidRDefault="00B01D84">
      <w:pPr>
        <w:rPr>
          <w:sz w:val="28"/>
          <w:szCs w:val="28"/>
          <w:lang w:val="kk-KZ"/>
        </w:rPr>
      </w:pPr>
      <w:r w:rsidRPr="001B59E0">
        <w:rPr>
          <w:sz w:val="28"/>
          <w:szCs w:val="28"/>
          <w:lang w:val="kk-KZ"/>
        </w:rPr>
        <w:t xml:space="preserve">1. </w:t>
      </w:r>
      <w:r w:rsidR="001B59E0" w:rsidRPr="001B59E0">
        <w:rPr>
          <w:sz w:val="28"/>
          <w:szCs w:val="28"/>
          <w:lang w:val="kk-KZ"/>
        </w:rPr>
        <w:t>Циклдік процестер</w:t>
      </w:r>
      <w:r w:rsidR="001E1673">
        <w:rPr>
          <w:sz w:val="28"/>
          <w:szCs w:val="28"/>
          <w:lang w:val="kk-KZ"/>
        </w:rPr>
        <w:t>.</w:t>
      </w:r>
    </w:p>
    <w:p w:rsidR="001B59E0" w:rsidRDefault="001B59E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Карно циклі.</w:t>
      </w:r>
    </w:p>
    <w:p w:rsidR="001B59E0" w:rsidRDefault="001B59E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Жұмыстық диаграмма, жылулық диаграмма.</w:t>
      </w:r>
    </w:p>
    <w:p w:rsidR="001B59E0" w:rsidRDefault="001B59E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Политропты процестің жылу сыйымдылығы.</w:t>
      </w:r>
    </w:p>
    <w:p w:rsidR="001B59E0" w:rsidRDefault="001B59E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Тұйық жүйелердегі энтропияның өсу заңы.</w:t>
      </w:r>
    </w:p>
    <w:p w:rsidR="001B59E0" w:rsidRDefault="001B59E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 w:rsidR="00130E1A">
        <w:rPr>
          <w:sz w:val="28"/>
          <w:szCs w:val="28"/>
          <w:lang w:val="kk-KZ"/>
        </w:rPr>
        <w:t xml:space="preserve">Тасымалдау процестрдің түрлері. </w:t>
      </w:r>
    </w:p>
    <w:p w:rsidR="00130E1A" w:rsidRDefault="00130E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Зат, импульс, энергия тасымалдау процестердің физикалық мағынасы.</w:t>
      </w:r>
    </w:p>
    <w:p w:rsidR="00130E1A" w:rsidRDefault="00130E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Сұйық беттін еркін энергиясы.</w:t>
      </w:r>
    </w:p>
    <w:p w:rsidR="00130E1A" w:rsidRDefault="00130E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Беттік керілу.</w:t>
      </w:r>
    </w:p>
    <w:p w:rsidR="00130E1A" w:rsidRDefault="00130E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10. Қисық сұйық беттін астындағы қысым. </w:t>
      </w:r>
    </w:p>
    <w:p w:rsidR="00130E1A" w:rsidRDefault="00130E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11. Сұйық ерітінділер. </w:t>
      </w:r>
    </w:p>
    <w:p w:rsidR="00130E1A" w:rsidRDefault="00130E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 Заттын кристалдық және аморфты күйлері.</w:t>
      </w:r>
    </w:p>
    <w:p w:rsidR="00130E1A" w:rsidRDefault="00130E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Жылусыйымдылықтың кванттық теориясы.</w:t>
      </w:r>
    </w:p>
    <w:p w:rsidR="00130E1A" w:rsidRDefault="00130E1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14. </w:t>
      </w:r>
      <w:r w:rsidR="005E14AA">
        <w:rPr>
          <w:sz w:val="28"/>
          <w:szCs w:val="28"/>
          <w:lang w:val="kk-KZ"/>
        </w:rPr>
        <w:t>Сұйықтардағы молекулалардың жылулық қозғалысы.</w:t>
      </w:r>
    </w:p>
    <w:p w:rsidR="00130E1A" w:rsidRDefault="00784902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 </w:t>
      </w:r>
      <w:r w:rsidR="003C3D1E">
        <w:rPr>
          <w:sz w:val="28"/>
          <w:szCs w:val="28"/>
          <w:lang w:val="kk-KZ"/>
        </w:rPr>
        <w:t>Клапейрон-Клаузиус теңдеуі.</w:t>
      </w:r>
    </w:p>
    <w:p w:rsidR="00244240" w:rsidRDefault="00244240">
      <w:pPr>
        <w:rPr>
          <w:sz w:val="28"/>
          <w:szCs w:val="28"/>
          <w:lang w:val="kk-KZ"/>
        </w:rPr>
      </w:pPr>
    </w:p>
    <w:p w:rsidR="00244240" w:rsidRDefault="00244240">
      <w:pPr>
        <w:rPr>
          <w:sz w:val="28"/>
          <w:szCs w:val="28"/>
          <w:lang w:val="kk-KZ"/>
        </w:rPr>
      </w:pPr>
    </w:p>
    <w:p w:rsidR="00244240" w:rsidRDefault="00244240">
      <w:pPr>
        <w:rPr>
          <w:sz w:val="28"/>
          <w:szCs w:val="28"/>
          <w:lang w:val="kk-KZ"/>
        </w:rPr>
      </w:pPr>
    </w:p>
    <w:p w:rsidR="00244240" w:rsidRDefault="00244240">
      <w:pPr>
        <w:rPr>
          <w:sz w:val="28"/>
          <w:szCs w:val="28"/>
          <w:lang w:val="kk-KZ"/>
        </w:rPr>
      </w:pPr>
    </w:p>
    <w:p w:rsidR="00244240" w:rsidRDefault="00244240">
      <w:pPr>
        <w:rPr>
          <w:sz w:val="28"/>
          <w:szCs w:val="28"/>
          <w:lang w:val="kk-KZ"/>
        </w:rPr>
      </w:pPr>
      <w:r w:rsidRPr="00244240">
        <w:rPr>
          <w:sz w:val="28"/>
          <w:szCs w:val="28"/>
          <w:lang w:val="kk-KZ"/>
        </w:rPr>
        <w:object w:dxaOrig="9355" w:dyaOrig="89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46.25pt" o:ole="">
            <v:imagedata r:id="rId5" o:title=""/>
          </v:shape>
          <o:OLEObject Type="Embed" ProgID="Word.Document.8" ShapeID="_x0000_i1025" DrawAspect="Content" ObjectID="_1616404659" r:id="rId6">
            <o:FieldCodes>\s</o:FieldCodes>
          </o:OLEObject>
        </w:object>
      </w:r>
      <w:bookmarkStart w:id="0" w:name="_GoBack"/>
      <w:bookmarkEnd w:id="0"/>
    </w:p>
    <w:sectPr w:rsidR="00244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1AB"/>
    <w:rsid w:val="00130E1A"/>
    <w:rsid w:val="001860F2"/>
    <w:rsid w:val="001B59E0"/>
    <w:rsid w:val="001E1673"/>
    <w:rsid w:val="00244240"/>
    <w:rsid w:val="003C3D1E"/>
    <w:rsid w:val="00482084"/>
    <w:rsid w:val="0054440A"/>
    <w:rsid w:val="005E14AA"/>
    <w:rsid w:val="00784902"/>
    <w:rsid w:val="00787CFB"/>
    <w:rsid w:val="008165B7"/>
    <w:rsid w:val="008E64E3"/>
    <w:rsid w:val="00A228AF"/>
    <w:rsid w:val="00B01D84"/>
    <w:rsid w:val="00CA41AB"/>
    <w:rsid w:val="00D9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5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2018-06-15T09:18:00Z</dcterms:created>
  <dcterms:modified xsi:type="dcterms:W3CDTF">2019-04-10T06:29:00Z</dcterms:modified>
</cp:coreProperties>
</file>